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0D4" w:rsidRPr="00F813AF" w:rsidRDefault="002130D4" w:rsidP="002130D4">
      <w:pPr>
        <w:jc w:val="center"/>
        <w:rPr>
          <w:rFonts w:ascii="Arial Narrow" w:hAnsi="Arial Narrow" w:cs="Arial"/>
          <w:b/>
          <w:sz w:val="28"/>
          <w:szCs w:val="28"/>
        </w:rPr>
      </w:pPr>
      <w:r w:rsidRPr="00F813AF">
        <w:rPr>
          <w:rFonts w:ascii="Arial Narrow" w:hAnsi="Arial Narrow" w:cs="Arial"/>
          <w:b/>
          <w:sz w:val="28"/>
          <w:szCs w:val="28"/>
        </w:rPr>
        <w:t>Aviso de Privacidad Integral de Servicios Catastrales</w:t>
      </w:r>
    </w:p>
    <w:p w:rsidR="002130D4" w:rsidRPr="00651570" w:rsidRDefault="002130D4" w:rsidP="002130D4">
      <w:pPr>
        <w:jc w:val="both"/>
        <w:rPr>
          <w:rFonts w:ascii="Arial Narrow" w:hAnsi="Arial Narrow" w:cs="Arial"/>
        </w:rPr>
      </w:pPr>
    </w:p>
    <w:p w:rsidR="002130D4" w:rsidRPr="00651570" w:rsidRDefault="002130D4" w:rsidP="002130D4">
      <w:pPr>
        <w:jc w:val="both"/>
        <w:rPr>
          <w:rFonts w:ascii="Arial Narrow" w:hAnsi="Arial Narrow" w:cs="Arial"/>
        </w:rPr>
      </w:pPr>
      <w:r w:rsidRPr="00651570">
        <w:rPr>
          <w:rFonts w:ascii="Arial Narrow" w:hAnsi="Arial Narrow" w:cs="Arial"/>
        </w:rPr>
        <w:t xml:space="preserve">El </w:t>
      </w:r>
      <w:r>
        <w:rPr>
          <w:rFonts w:ascii="Arial Narrow" w:hAnsi="Arial Narrow" w:cs="Arial"/>
        </w:rPr>
        <w:t xml:space="preserve">H. Ayuntamiento de </w:t>
      </w:r>
      <w:r w:rsidRPr="00651570">
        <w:rPr>
          <w:rFonts w:ascii="Arial Narrow" w:hAnsi="Arial Narrow" w:cs="Arial"/>
        </w:rPr>
        <w:t>Apazapan, Veracruz</w:t>
      </w:r>
      <w:r w:rsidRPr="00651570">
        <w:rPr>
          <w:rFonts w:ascii="Arial Narrow" w:hAnsi="Arial Narrow" w:cs="Arial"/>
          <w:b/>
          <w:bCs/>
        </w:rPr>
        <w:t xml:space="preserve">, </w:t>
      </w:r>
      <w:r w:rsidRPr="00651570">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rsidR="002130D4" w:rsidRPr="00651570" w:rsidRDefault="002130D4" w:rsidP="002130D4">
      <w:pPr>
        <w:jc w:val="both"/>
        <w:rPr>
          <w:rFonts w:ascii="Arial Narrow" w:hAnsi="Arial Narrow" w:cs="Arial"/>
          <w:b/>
        </w:rPr>
      </w:pPr>
    </w:p>
    <w:p w:rsidR="002130D4" w:rsidRPr="00651570" w:rsidRDefault="002130D4" w:rsidP="002130D4">
      <w:pPr>
        <w:jc w:val="both"/>
        <w:rPr>
          <w:rFonts w:ascii="Arial Narrow" w:hAnsi="Arial Narrow" w:cs="Arial"/>
          <w:b/>
        </w:rPr>
      </w:pPr>
      <w:r w:rsidRPr="00651570">
        <w:rPr>
          <w:rFonts w:ascii="Arial Narrow" w:hAnsi="Arial Narrow" w:cs="Arial"/>
          <w:b/>
        </w:rPr>
        <w:t>Finalidades del tratamiento</w:t>
      </w:r>
    </w:p>
    <w:p w:rsidR="002130D4" w:rsidRPr="00651570" w:rsidRDefault="002130D4" w:rsidP="002130D4">
      <w:pPr>
        <w:jc w:val="both"/>
        <w:rPr>
          <w:rFonts w:ascii="Arial Narrow" w:hAnsi="Arial Narrow" w:cs="Arial"/>
        </w:rPr>
      </w:pPr>
      <w:r w:rsidRPr="00651570">
        <w:rPr>
          <w:rFonts w:ascii="Arial Narrow" w:hAnsi="Arial Narrow" w:cs="Arial"/>
        </w:rPr>
        <w:t>Los datos personales que recabamos de usted, los utilizaremos para las siguientes finalidades: realizar y actualizar el registro catastral de su bien inmueble, prestarle servicios catastrales o, en su caso, efectuar alguna modificación para mantener actualizadas las bases de datos catastrales del municipio, así como para realizar el cobro del impuesto del predial, para la identificación del propietario del bien y para identificar los trámites administrativos que se encuentren en proceso y sus obligaciones catastrales o fiscales.</w:t>
      </w:r>
    </w:p>
    <w:p w:rsidR="002130D4" w:rsidRPr="00651570" w:rsidRDefault="002130D4" w:rsidP="002130D4">
      <w:pPr>
        <w:jc w:val="both"/>
        <w:rPr>
          <w:rFonts w:ascii="Arial Narrow" w:hAnsi="Arial Narrow" w:cs="Arial"/>
        </w:rPr>
      </w:pPr>
    </w:p>
    <w:p w:rsidR="002130D4" w:rsidRPr="00651570" w:rsidRDefault="002130D4" w:rsidP="002130D4">
      <w:pPr>
        <w:jc w:val="both"/>
        <w:rPr>
          <w:rFonts w:ascii="Arial Narrow" w:hAnsi="Arial Narrow" w:cs="Arial"/>
          <w:b/>
          <w:color w:val="3333FF"/>
        </w:rPr>
      </w:pPr>
      <w:r w:rsidRPr="00651570">
        <w:rPr>
          <w:rFonts w:ascii="Arial Narrow" w:hAnsi="Arial Narrow" w:cs="Arial"/>
          <w:b/>
        </w:rPr>
        <w:t xml:space="preserve">Datos personales recabados  </w:t>
      </w:r>
    </w:p>
    <w:p w:rsidR="002130D4" w:rsidRPr="00651570" w:rsidRDefault="002130D4" w:rsidP="002130D4">
      <w:pPr>
        <w:shd w:val="clear" w:color="auto" w:fill="FFFFFF"/>
        <w:ind w:right="240"/>
        <w:jc w:val="both"/>
        <w:rPr>
          <w:rFonts w:ascii="Arial Narrow" w:eastAsia="Times New Roman" w:hAnsi="Arial Narrow" w:cs="Arial"/>
          <w:lang w:eastAsia="es-MX"/>
        </w:rPr>
      </w:pPr>
      <w:r w:rsidRPr="00651570">
        <w:rPr>
          <w:rFonts w:ascii="Arial Narrow" w:eastAsia="Times New Roman" w:hAnsi="Arial Narrow" w:cs="Arial"/>
          <w:color w:val="000000"/>
          <w:lang w:eastAsia="es-MX"/>
        </w:rPr>
        <w:t>Para las finalidades antes señaladas se solicitarán los siguientes datos personales: </w:t>
      </w:r>
      <w:r w:rsidRPr="00651570">
        <w:rPr>
          <w:rFonts w:ascii="Arial Narrow" w:eastAsia="Times New Roman" w:hAnsi="Arial Narrow" w:cs="Arial"/>
          <w:lang w:eastAsia="es-MX"/>
        </w:rPr>
        <w:t>nombre completo</w:t>
      </w:r>
      <w:r w:rsidRPr="00651570">
        <w:rPr>
          <w:rFonts w:ascii="Arial Narrow" w:eastAsia="Times New Roman" w:hAnsi="Arial Narrow" w:cs="Arial"/>
          <w:color w:val="000000"/>
          <w:lang w:eastAsia="es-MX"/>
        </w:rPr>
        <w:t>, dirección, numero de escritura pública, número telefónico</w:t>
      </w:r>
      <w:r w:rsidRPr="00651570">
        <w:rPr>
          <w:rFonts w:ascii="Arial Narrow" w:hAnsi="Arial Narrow" w:cs="Arial"/>
        </w:rPr>
        <w:t>, lugar y fecha de expedición de la escritura.</w:t>
      </w:r>
    </w:p>
    <w:p w:rsidR="002130D4" w:rsidRPr="00651570" w:rsidRDefault="002130D4" w:rsidP="002130D4">
      <w:pPr>
        <w:jc w:val="both"/>
        <w:rPr>
          <w:rFonts w:ascii="Arial Narrow" w:hAnsi="Arial Narrow" w:cs="Arial"/>
        </w:rPr>
      </w:pPr>
    </w:p>
    <w:p w:rsidR="002130D4" w:rsidRPr="00651570" w:rsidRDefault="002130D4" w:rsidP="002130D4">
      <w:pPr>
        <w:jc w:val="both"/>
        <w:rPr>
          <w:rFonts w:ascii="Arial Narrow" w:hAnsi="Arial Narrow" w:cs="Arial"/>
          <w:b/>
        </w:rPr>
      </w:pPr>
      <w:r w:rsidRPr="00651570">
        <w:rPr>
          <w:rFonts w:ascii="Arial Narrow" w:hAnsi="Arial Narrow" w:cs="Arial"/>
          <w:b/>
        </w:rPr>
        <w:t>Fundamento legal</w:t>
      </w:r>
    </w:p>
    <w:p w:rsidR="002130D4" w:rsidRPr="00E61D40" w:rsidRDefault="002130D4" w:rsidP="002130D4">
      <w:pPr>
        <w:shd w:val="clear" w:color="auto" w:fill="FFFFFF"/>
        <w:ind w:right="240"/>
        <w:jc w:val="both"/>
        <w:rPr>
          <w:rFonts w:ascii="Arial Narrow" w:eastAsia="Times New Roman" w:hAnsi="Arial Narrow" w:cs="Arial"/>
          <w:color w:val="000000"/>
          <w:lang w:eastAsia="es-MX"/>
        </w:rPr>
      </w:pPr>
      <w:r w:rsidRPr="00E61D40">
        <w:rPr>
          <w:rFonts w:ascii="Arial Narrow" w:eastAsia="Times New Roman" w:hAnsi="Arial Narrow" w:cs="Arial"/>
          <w:color w:val="000000"/>
          <w:lang w:eastAsia="es-MX"/>
        </w:rPr>
        <w:t>El fundamento para el tratamiento de datos personales y transferencias de datos personales es:</w:t>
      </w:r>
      <w:r>
        <w:rPr>
          <w:rFonts w:ascii="Arial Narrow" w:eastAsia="Times New Roman" w:hAnsi="Arial Narrow" w:cs="Arial"/>
          <w:color w:val="000000"/>
          <w:lang w:eastAsia="es-MX"/>
        </w:rPr>
        <w:t xml:space="preserve"> </w:t>
      </w:r>
      <w:r w:rsidRPr="00E61D40">
        <w:rPr>
          <w:rFonts w:ascii="Arial Narrow" w:eastAsia="Times New Roman" w:hAnsi="Arial Narrow" w:cs="Arial"/>
          <w:color w:val="000000"/>
          <w:lang w:eastAsia="es-MX"/>
        </w:rPr>
        <w:t>Capítulo I Art. 5 párrafos XXVII, XXXV, XXXVI, XXXVII, XXXVIII, XXXIX, XL, XLI, XLII, XLIII, XLIV; Art. 6 párrafo VIII inciso f),</w:t>
      </w:r>
      <w:r>
        <w:rPr>
          <w:rFonts w:ascii="Arial Narrow" w:eastAsia="Times New Roman" w:hAnsi="Arial Narrow" w:cs="Arial"/>
          <w:color w:val="000000"/>
          <w:lang w:eastAsia="es-MX"/>
        </w:rPr>
        <w:t xml:space="preserve"> </w:t>
      </w:r>
      <w:r w:rsidRPr="00E61D40">
        <w:rPr>
          <w:rFonts w:ascii="Arial Narrow" w:eastAsia="Times New Roman" w:hAnsi="Arial Narrow" w:cs="Arial"/>
          <w:color w:val="000000"/>
          <w:lang w:eastAsia="es-MX"/>
        </w:rPr>
        <w:t>j); Art. 28, Art. 54 párrafo II,</w:t>
      </w:r>
      <w:r>
        <w:rPr>
          <w:rFonts w:ascii="Arial Narrow" w:eastAsia="Times New Roman" w:hAnsi="Arial Narrow" w:cs="Arial"/>
          <w:color w:val="000000"/>
          <w:lang w:eastAsia="es-MX"/>
        </w:rPr>
        <w:t xml:space="preserve"> </w:t>
      </w:r>
      <w:r w:rsidRPr="00E61D40">
        <w:rPr>
          <w:rFonts w:ascii="Arial Narrow" w:eastAsia="Times New Roman" w:hAnsi="Arial Narrow" w:cs="Arial"/>
          <w:color w:val="000000"/>
          <w:lang w:eastAsia="es-MX"/>
        </w:rPr>
        <w:t>III,</w:t>
      </w:r>
      <w:r>
        <w:rPr>
          <w:rFonts w:ascii="Arial Narrow" w:eastAsia="Times New Roman" w:hAnsi="Arial Narrow" w:cs="Arial"/>
          <w:color w:val="000000"/>
          <w:lang w:eastAsia="es-MX"/>
        </w:rPr>
        <w:t xml:space="preserve"> </w:t>
      </w:r>
      <w:r w:rsidRPr="00E61D40">
        <w:rPr>
          <w:rFonts w:ascii="Arial Narrow" w:eastAsia="Times New Roman" w:hAnsi="Arial Narrow" w:cs="Arial"/>
          <w:color w:val="000000"/>
          <w:lang w:eastAsia="es-MX"/>
        </w:rPr>
        <w:t>V; Art. 66 párrafo I, IX,</w:t>
      </w:r>
      <w:r>
        <w:rPr>
          <w:rFonts w:ascii="Arial Narrow" w:eastAsia="Times New Roman" w:hAnsi="Arial Narrow" w:cs="Arial"/>
          <w:color w:val="000000"/>
          <w:lang w:eastAsia="es-MX"/>
        </w:rPr>
        <w:t xml:space="preserve"> </w:t>
      </w:r>
      <w:r w:rsidRPr="00E61D40">
        <w:rPr>
          <w:rFonts w:ascii="Arial Narrow" w:eastAsia="Times New Roman" w:hAnsi="Arial Narrow" w:cs="Arial"/>
          <w:color w:val="000000"/>
          <w:lang w:eastAsia="es-MX"/>
        </w:rPr>
        <w:t>X de La ley de Catastro del Estado de Veracruz de Ignacio de la Llave</w:t>
      </w:r>
      <w:r>
        <w:rPr>
          <w:rFonts w:ascii="Arial Narrow" w:eastAsia="Times New Roman" w:hAnsi="Arial Narrow" w:cs="Arial"/>
          <w:color w:val="000000"/>
          <w:lang w:eastAsia="es-MX"/>
        </w:rPr>
        <w:t>.</w:t>
      </w:r>
    </w:p>
    <w:p w:rsidR="002130D4" w:rsidRPr="00651570" w:rsidRDefault="002130D4" w:rsidP="002130D4">
      <w:pPr>
        <w:jc w:val="both"/>
        <w:rPr>
          <w:rFonts w:ascii="Arial Narrow" w:hAnsi="Arial Narrow" w:cs="Arial"/>
          <w:b/>
        </w:rPr>
      </w:pPr>
    </w:p>
    <w:p w:rsidR="002130D4" w:rsidRPr="00651570" w:rsidRDefault="002130D4" w:rsidP="002130D4">
      <w:pPr>
        <w:jc w:val="both"/>
        <w:rPr>
          <w:rFonts w:ascii="Arial Narrow" w:hAnsi="Arial Narrow" w:cs="Arial"/>
          <w:b/>
        </w:rPr>
      </w:pPr>
      <w:r w:rsidRPr="00651570">
        <w:rPr>
          <w:rFonts w:ascii="Arial Narrow" w:hAnsi="Arial Narrow" w:cs="Arial"/>
          <w:b/>
        </w:rPr>
        <w:t>Transferencia de datos personales</w:t>
      </w:r>
    </w:p>
    <w:p w:rsidR="002130D4" w:rsidRPr="00651570" w:rsidRDefault="002130D4" w:rsidP="002130D4">
      <w:pPr>
        <w:jc w:val="both"/>
        <w:rPr>
          <w:rFonts w:ascii="Arial Narrow" w:hAnsi="Arial Narrow" w:cs="Arial"/>
        </w:rPr>
      </w:pPr>
      <w:r w:rsidRPr="00651570">
        <w:rPr>
          <w:rFonts w:ascii="Arial Narrow" w:hAnsi="Arial Narrow" w:cs="Arial"/>
        </w:rPr>
        <w:t>Les informamos que sus datos personales son compartidos con las personas, empresas, organizaciones y autoridades distintas al sujeto obligado, para los fines que se describen a continuación:</w:t>
      </w:r>
    </w:p>
    <w:p w:rsidR="002130D4" w:rsidRPr="00651570" w:rsidRDefault="002130D4" w:rsidP="002130D4">
      <w:pPr>
        <w:jc w:val="both"/>
        <w:rPr>
          <w:rFonts w:ascii="Arial Narrow" w:hAnsi="Arial Narrow" w:cs="Arial"/>
        </w:rPr>
      </w:pPr>
    </w:p>
    <w:tbl>
      <w:tblPr>
        <w:tblStyle w:val="Tablaconcuadrcula"/>
        <w:tblW w:w="0" w:type="auto"/>
        <w:tblLook w:val="04A0" w:firstRow="1" w:lastRow="0" w:firstColumn="1" w:lastColumn="0" w:noHBand="0" w:noVBand="1"/>
      </w:tblPr>
      <w:tblGrid>
        <w:gridCol w:w="3823"/>
        <w:gridCol w:w="1878"/>
        <w:gridCol w:w="3127"/>
      </w:tblGrid>
      <w:tr w:rsidR="002130D4" w:rsidRPr="00651570" w:rsidTr="00DE212C">
        <w:trPr>
          <w:trHeight w:val="464"/>
        </w:trPr>
        <w:tc>
          <w:tcPr>
            <w:tcW w:w="3823"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rsidR="002130D4" w:rsidRPr="00651570" w:rsidRDefault="002130D4" w:rsidP="00DE212C">
            <w:pPr>
              <w:jc w:val="center"/>
              <w:rPr>
                <w:rFonts w:ascii="Arial Narrow" w:hAnsi="Arial Narrow" w:cs="Arial"/>
                <w:b/>
              </w:rPr>
            </w:pPr>
            <w:r w:rsidRPr="00651570">
              <w:rPr>
                <w:rFonts w:ascii="Arial Narrow" w:hAnsi="Arial Narrow" w:cs="Arial"/>
                <w:b/>
              </w:rPr>
              <w:t xml:space="preserve">Destinatario de los datos </w:t>
            </w:r>
            <w:r>
              <w:rPr>
                <w:rFonts w:ascii="Arial Narrow" w:hAnsi="Arial Narrow" w:cs="Arial"/>
                <w:b/>
              </w:rPr>
              <w:t>personales</w:t>
            </w:r>
          </w:p>
        </w:tc>
        <w:tc>
          <w:tcPr>
            <w:tcW w:w="1878" w:type="dxa"/>
            <w:tcBorders>
              <w:top w:val="single" w:sz="4" w:space="0" w:color="auto"/>
              <w:left w:val="single" w:sz="4" w:space="0" w:color="auto"/>
              <w:bottom w:val="single" w:sz="4" w:space="0" w:color="auto"/>
              <w:right w:val="single" w:sz="4" w:space="0" w:color="auto"/>
            </w:tcBorders>
            <w:shd w:val="clear" w:color="auto" w:fill="8EAADB" w:themeFill="accent1" w:themeFillTint="99"/>
          </w:tcPr>
          <w:p w:rsidR="002130D4" w:rsidRPr="00651570" w:rsidRDefault="002130D4" w:rsidP="00DE212C">
            <w:pPr>
              <w:jc w:val="center"/>
              <w:rPr>
                <w:rFonts w:ascii="Arial Narrow" w:hAnsi="Arial Narrow" w:cs="Arial"/>
                <w:b/>
              </w:rPr>
            </w:pPr>
            <w:r w:rsidRPr="00651570">
              <w:rPr>
                <w:rFonts w:ascii="Arial Narrow" w:hAnsi="Arial Narrow" w:cs="Arial"/>
                <w:b/>
              </w:rPr>
              <w:t>País</w:t>
            </w:r>
          </w:p>
        </w:tc>
        <w:tc>
          <w:tcPr>
            <w:tcW w:w="3127"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rsidR="002130D4" w:rsidRPr="00651570" w:rsidRDefault="002130D4" w:rsidP="00DE212C">
            <w:pPr>
              <w:jc w:val="center"/>
              <w:rPr>
                <w:rFonts w:ascii="Arial Narrow" w:hAnsi="Arial Narrow" w:cs="Arial"/>
                <w:b/>
              </w:rPr>
            </w:pPr>
            <w:r w:rsidRPr="00651570">
              <w:rPr>
                <w:rFonts w:ascii="Arial Narrow" w:hAnsi="Arial Narrow" w:cs="Arial"/>
                <w:b/>
              </w:rPr>
              <w:t>Finalidad</w:t>
            </w:r>
          </w:p>
        </w:tc>
      </w:tr>
      <w:tr w:rsidR="002130D4" w:rsidRPr="00651570" w:rsidTr="00DE212C">
        <w:tc>
          <w:tcPr>
            <w:tcW w:w="3823" w:type="dxa"/>
            <w:tcBorders>
              <w:top w:val="single" w:sz="4" w:space="0" w:color="auto"/>
              <w:left w:val="single" w:sz="4" w:space="0" w:color="auto"/>
              <w:bottom w:val="single" w:sz="4" w:space="0" w:color="auto"/>
              <w:right w:val="single" w:sz="4" w:space="0" w:color="auto"/>
            </w:tcBorders>
            <w:hideMark/>
          </w:tcPr>
          <w:p w:rsidR="002130D4" w:rsidRPr="00651570" w:rsidRDefault="002130D4" w:rsidP="00DE212C">
            <w:pPr>
              <w:jc w:val="both"/>
              <w:rPr>
                <w:rFonts w:ascii="Arial Narrow" w:hAnsi="Arial Narrow" w:cs="Arial"/>
              </w:rPr>
            </w:pPr>
            <w:r w:rsidRPr="00651570">
              <w:rPr>
                <w:rFonts w:ascii="Arial Narrow" w:hAnsi="Arial Narrow" w:cs="Arial"/>
              </w:rPr>
              <w:t xml:space="preserve">Delegación Regional de </w:t>
            </w:r>
            <w:r>
              <w:rPr>
                <w:rFonts w:ascii="Arial Narrow" w:hAnsi="Arial Narrow" w:cs="Arial"/>
              </w:rPr>
              <w:t>C</w:t>
            </w:r>
            <w:r w:rsidRPr="00651570">
              <w:rPr>
                <w:rFonts w:ascii="Arial Narrow" w:hAnsi="Arial Narrow" w:cs="Arial"/>
              </w:rPr>
              <w:t>atastro</w:t>
            </w:r>
          </w:p>
        </w:tc>
        <w:tc>
          <w:tcPr>
            <w:tcW w:w="1878" w:type="dxa"/>
            <w:tcBorders>
              <w:top w:val="single" w:sz="4" w:space="0" w:color="auto"/>
              <w:left w:val="single" w:sz="4" w:space="0" w:color="auto"/>
              <w:bottom w:val="single" w:sz="4" w:space="0" w:color="auto"/>
              <w:right w:val="single" w:sz="4" w:space="0" w:color="auto"/>
            </w:tcBorders>
          </w:tcPr>
          <w:p w:rsidR="002130D4" w:rsidRPr="00651570" w:rsidRDefault="002130D4" w:rsidP="00DE212C">
            <w:pPr>
              <w:jc w:val="center"/>
              <w:rPr>
                <w:rFonts w:ascii="Arial Narrow" w:hAnsi="Arial Narrow" w:cs="Arial"/>
              </w:rPr>
            </w:pPr>
            <w:r w:rsidRPr="00651570">
              <w:rPr>
                <w:rFonts w:ascii="Arial Narrow" w:hAnsi="Arial Narrow" w:cs="Arial"/>
              </w:rPr>
              <w:t>México</w:t>
            </w:r>
          </w:p>
        </w:tc>
        <w:tc>
          <w:tcPr>
            <w:tcW w:w="3127" w:type="dxa"/>
            <w:tcBorders>
              <w:top w:val="single" w:sz="4" w:space="0" w:color="auto"/>
              <w:left w:val="single" w:sz="4" w:space="0" w:color="auto"/>
              <w:bottom w:val="single" w:sz="4" w:space="0" w:color="auto"/>
              <w:right w:val="single" w:sz="4" w:space="0" w:color="auto"/>
            </w:tcBorders>
            <w:hideMark/>
          </w:tcPr>
          <w:p w:rsidR="002130D4" w:rsidRPr="00651570" w:rsidRDefault="002130D4" w:rsidP="00DE212C">
            <w:pPr>
              <w:jc w:val="both"/>
              <w:rPr>
                <w:rFonts w:ascii="Arial Narrow" w:hAnsi="Arial Narrow" w:cs="Arial"/>
              </w:rPr>
            </w:pPr>
            <w:r w:rsidRPr="00651570">
              <w:rPr>
                <w:rFonts w:ascii="Arial Narrow" w:hAnsi="Arial Narrow" w:cs="Arial"/>
              </w:rPr>
              <w:t>Reportar los movimientos de altas, bajas o cambios al padrón catastral de bienes inmuebles ubicados en el municipio.</w:t>
            </w:r>
          </w:p>
        </w:tc>
      </w:tr>
      <w:tr w:rsidR="002130D4" w:rsidRPr="00651570" w:rsidTr="00DE212C">
        <w:tc>
          <w:tcPr>
            <w:tcW w:w="3823" w:type="dxa"/>
            <w:tcBorders>
              <w:top w:val="single" w:sz="4" w:space="0" w:color="auto"/>
              <w:left w:val="single" w:sz="4" w:space="0" w:color="auto"/>
              <w:bottom w:val="single" w:sz="4" w:space="0" w:color="auto"/>
              <w:right w:val="single" w:sz="4" w:space="0" w:color="auto"/>
            </w:tcBorders>
            <w:hideMark/>
          </w:tcPr>
          <w:p w:rsidR="002130D4" w:rsidRPr="00651570" w:rsidRDefault="002130D4" w:rsidP="00DE212C">
            <w:pPr>
              <w:jc w:val="both"/>
              <w:rPr>
                <w:rFonts w:ascii="Arial Narrow" w:hAnsi="Arial Narrow" w:cs="Arial"/>
              </w:rPr>
            </w:pPr>
            <w:r w:rsidRPr="00651570">
              <w:rPr>
                <w:rFonts w:ascii="Arial Narrow" w:hAnsi="Arial Narrow" w:cs="Arial"/>
              </w:rPr>
              <w:t>Dirección General de Catastro y Valuación del Estado de Veracruz</w:t>
            </w:r>
          </w:p>
        </w:tc>
        <w:tc>
          <w:tcPr>
            <w:tcW w:w="1878" w:type="dxa"/>
            <w:tcBorders>
              <w:top w:val="single" w:sz="4" w:space="0" w:color="auto"/>
              <w:left w:val="single" w:sz="4" w:space="0" w:color="auto"/>
              <w:bottom w:val="single" w:sz="4" w:space="0" w:color="auto"/>
              <w:right w:val="single" w:sz="4" w:space="0" w:color="auto"/>
            </w:tcBorders>
          </w:tcPr>
          <w:p w:rsidR="002130D4" w:rsidRPr="00651570" w:rsidRDefault="002130D4" w:rsidP="00DE212C">
            <w:pPr>
              <w:jc w:val="center"/>
              <w:rPr>
                <w:rFonts w:ascii="Arial Narrow" w:hAnsi="Arial Narrow" w:cs="Arial"/>
              </w:rPr>
            </w:pPr>
            <w:r w:rsidRPr="00651570">
              <w:rPr>
                <w:rFonts w:ascii="Arial Narrow" w:hAnsi="Arial Narrow" w:cs="Arial"/>
              </w:rPr>
              <w:t>México</w:t>
            </w:r>
          </w:p>
        </w:tc>
        <w:tc>
          <w:tcPr>
            <w:tcW w:w="3127" w:type="dxa"/>
            <w:tcBorders>
              <w:top w:val="single" w:sz="4" w:space="0" w:color="auto"/>
              <w:left w:val="single" w:sz="4" w:space="0" w:color="auto"/>
              <w:bottom w:val="single" w:sz="4" w:space="0" w:color="auto"/>
              <w:right w:val="single" w:sz="4" w:space="0" w:color="auto"/>
            </w:tcBorders>
            <w:hideMark/>
          </w:tcPr>
          <w:p w:rsidR="002130D4" w:rsidRPr="00651570" w:rsidRDefault="002130D4" w:rsidP="00DE212C">
            <w:pPr>
              <w:jc w:val="both"/>
              <w:rPr>
                <w:rFonts w:ascii="Arial Narrow" w:hAnsi="Arial Narrow" w:cs="Arial"/>
              </w:rPr>
            </w:pPr>
            <w:r w:rsidRPr="00651570">
              <w:rPr>
                <w:rFonts w:ascii="Arial Narrow" w:hAnsi="Arial Narrow" w:cs="Arial"/>
              </w:rPr>
              <w:t>Para la actualización de la base de datos catastrales de Estado de Veracruz.</w:t>
            </w:r>
          </w:p>
        </w:tc>
      </w:tr>
      <w:tr w:rsidR="002130D4" w:rsidRPr="00651570" w:rsidTr="00DE212C">
        <w:tc>
          <w:tcPr>
            <w:tcW w:w="3823" w:type="dxa"/>
            <w:tcBorders>
              <w:top w:val="single" w:sz="4" w:space="0" w:color="auto"/>
              <w:left w:val="single" w:sz="4" w:space="0" w:color="auto"/>
              <w:bottom w:val="single" w:sz="4" w:space="0" w:color="auto"/>
              <w:right w:val="single" w:sz="4" w:space="0" w:color="auto"/>
            </w:tcBorders>
            <w:hideMark/>
          </w:tcPr>
          <w:p w:rsidR="002130D4" w:rsidRPr="00651570" w:rsidRDefault="002130D4" w:rsidP="00DE212C">
            <w:pPr>
              <w:jc w:val="both"/>
              <w:rPr>
                <w:rFonts w:ascii="Arial Narrow" w:hAnsi="Arial Narrow" w:cs="Arial"/>
              </w:rPr>
            </w:pPr>
            <w:r w:rsidRPr="00651570">
              <w:rPr>
                <w:rFonts w:ascii="Arial Narrow" w:hAnsi="Arial Narrow" w:cs="Arial"/>
              </w:rPr>
              <w:lastRenderedPageBreak/>
              <w:t xml:space="preserve">Fedatarios </w:t>
            </w:r>
            <w:r>
              <w:rPr>
                <w:rFonts w:ascii="Arial Narrow" w:hAnsi="Arial Narrow" w:cs="Arial"/>
              </w:rPr>
              <w:t>P</w:t>
            </w:r>
            <w:r w:rsidRPr="00651570">
              <w:rPr>
                <w:rFonts w:ascii="Arial Narrow" w:hAnsi="Arial Narrow" w:cs="Arial"/>
              </w:rPr>
              <w:t xml:space="preserve">úblicos </w:t>
            </w:r>
          </w:p>
        </w:tc>
        <w:tc>
          <w:tcPr>
            <w:tcW w:w="1878" w:type="dxa"/>
            <w:tcBorders>
              <w:top w:val="single" w:sz="4" w:space="0" w:color="auto"/>
              <w:left w:val="single" w:sz="4" w:space="0" w:color="auto"/>
              <w:bottom w:val="single" w:sz="4" w:space="0" w:color="auto"/>
              <w:right w:val="single" w:sz="4" w:space="0" w:color="auto"/>
            </w:tcBorders>
          </w:tcPr>
          <w:p w:rsidR="002130D4" w:rsidRPr="00651570" w:rsidRDefault="002130D4" w:rsidP="00DE212C">
            <w:pPr>
              <w:jc w:val="center"/>
              <w:rPr>
                <w:rFonts w:ascii="Arial Narrow" w:hAnsi="Arial Narrow" w:cs="Arial"/>
              </w:rPr>
            </w:pPr>
            <w:r w:rsidRPr="00651570">
              <w:rPr>
                <w:rFonts w:ascii="Arial Narrow" w:hAnsi="Arial Narrow" w:cs="Arial"/>
              </w:rPr>
              <w:t>México</w:t>
            </w:r>
          </w:p>
        </w:tc>
        <w:tc>
          <w:tcPr>
            <w:tcW w:w="3127" w:type="dxa"/>
            <w:tcBorders>
              <w:top w:val="single" w:sz="4" w:space="0" w:color="auto"/>
              <w:left w:val="single" w:sz="4" w:space="0" w:color="auto"/>
              <w:bottom w:val="single" w:sz="4" w:space="0" w:color="auto"/>
              <w:right w:val="single" w:sz="4" w:space="0" w:color="auto"/>
            </w:tcBorders>
            <w:hideMark/>
          </w:tcPr>
          <w:p w:rsidR="002130D4" w:rsidRPr="00651570" w:rsidRDefault="002130D4" w:rsidP="00DE212C">
            <w:pPr>
              <w:jc w:val="both"/>
              <w:rPr>
                <w:rFonts w:ascii="Arial Narrow" w:hAnsi="Arial Narrow" w:cs="Arial"/>
              </w:rPr>
            </w:pPr>
            <w:r w:rsidRPr="00651570">
              <w:rPr>
                <w:rFonts w:ascii="Arial Narrow" w:hAnsi="Arial Narrow" w:cs="Arial"/>
              </w:rPr>
              <w:t>Para la prestación de servicios catastrales únicamente de los bienes objeto de los instrumentos públicos en que intervienen.</w:t>
            </w:r>
          </w:p>
        </w:tc>
      </w:tr>
    </w:tbl>
    <w:p w:rsidR="002130D4" w:rsidRPr="00651570" w:rsidRDefault="002130D4" w:rsidP="002130D4">
      <w:pPr>
        <w:shd w:val="clear" w:color="auto" w:fill="FFFFFF"/>
        <w:ind w:right="240"/>
        <w:jc w:val="both"/>
        <w:rPr>
          <w:rFonts w:ascii="Arial Narrow" w:eastAsia="Times New Roman" w:hAnsi="Arial Narrow" w:cs="Arial"/>
          <w:b/>
          <w:color w:val="000000"/>
          <w:lang w:eastAsia="es-MX"/>
        </w:rPr>
      </w:pPr>
    </w:p>
    <w:p w:rsidR="002130D4" w:rsidRDefault="002130D4" w:rsidP="002130D4">
      <w:pPr>
        <w:shd w:val="clear" w:color="auto" w:fill="FFFFFF"/>
        <w:ind w:right="240"/>
        <w:jc w:val="both"/>
        <w:rPr>
          <w:rFonts w:ascii="Arial Narrow" w:eastAsia="Times New Roman" w:hAnsi="Arial Narrow" w:cs="Arial"/>
          <w:i/>
          <w:color w:val="000000"/>
          <w:lang w:eastAsia="es-MX"/>
        </w:rPr>
      </w:pPr>
    </w:p>
    <w:p w:rsidR="002130D4" w:rsidRPr="00651570" w:rsidRDefault="002130D4" w:rsidP="002130D4">
      <w:pPr>
        <w:shd w:val="clear" w:color="auto" w:fill="FFFFFF"/>
        <w:ind w:right="240"/>
        <w:jc w:val="both"/>
        <w:rPr>
          <w:rFonts w:ascii="Arial Narrow" w:eastAsia="Times New Roman" w:hAnsi="Arial Narrow" w:cs="Arial"/>
          <w:i/>
          <w:color w:val="000000"/>
          <w:lang w:eastAsia="es-MX"/>
        </w:rPr>
      </w:pPr>
      <w:r w:rsidRPr="00651570">
        <w:rPr>
          <w:rFonts w:ascii="Arial Narrow" w:eastAsia="Times New Roman" w:hAnsi="Arial Narrow" w:cs="Arial"/>
          <w:i/>
          <w:color w:val="000000"/>
          <w:lang w:eastAsia="es-MX"/>
        </w:rPr>
        <w:t>Se informa que NO se recaban datos personales sensibles</w:t>
      </w:r>
    </w:p>
    <w:p w:rsidR="002130D4" w:rsidRPr="00651570" w:rsidRDefault="002130D4" w:rsidP="002130D4">
      <w:pPr>
        <w:shd w:val="clear" w:color="auto" w:fill="FFFFFF"/>
        <w:ind w:right="240"/>
        <w:jc w:val="both"/>
        <w:rPr>
          <w:rFonts w:ascii="Arial Narrow" w:eastAsia="Times New Roman" w:hAnsi="Arial Narrow" w:cs="Arial"/>
          <w:b/>
          <w:color w:val="000000"/>
          <w:lang w:eastAsia="es-MX"/>
        </w:rPr>
      </w:pPr>
    </w:p>
    <w:p w:rsidR="002130D4" w:rsidRPr="00651570" w:rsidRDefault="002130D4" w:rsidP="002130D4">
      <w:pPr>
        <w:shd w:val="clear" w:color="auto" w:fill="FFFFFF"/>
        <w:ind w:right="240"/>
        <w:jc w:val="both"/>
        <w:rPr>
          <w:rFonts w:ascii="Arial Narrow" w:eastAsia="Times New Roman" w:hAnsi="Arial Narrow" w:cs="Arial"/>
          <w:b/>
          <w:color w:val="000000"/>
          <w:lang w:eastAsia="es-MX"/>
        </w:rPr>
      </w:pPr>
      <w:r w:rsidRPr="00651570">
        <w:rPr>
          <w:rFonts w:ascii="Arial Narrow" w:eastAsia="Times New Roman" w:hAnsi="Arial Narrow" w:cs="Arial"/>
          <w:b/>
          <w:color w:val="000000"/>
          <w:lang w:eastAsia="es-MX"/>
        </w:rPr>
        <w:t>Derechos ARCO</w:t>
      </w:r>
    </w:p>
    <w:p w:rsidR="002130D4" w:rsidRPr="00651570" w:rsidRDefault="002130D4" w:rsidP="002130D4">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rsidR="002130D4" w:rsidRPr="00651570" w:rsidRDefault="002130D4" w:rsidP="002130D4">
      <w:pPr>
        <w:jc w:val="both"/>
        <w:rPr>
          <w:rFonts w:ascii="Arial Narrow" w:eastAsia="Times New Roman" w:hAnsi="Arial Narrow" w:cs="Arial"/>
          <w:lang w:eastAsia="es-MX"/>
        </w:rPr>
      </w:pPr>
    </w:p>
    <w:p w:rsidR="002130D4" w:rsidRPr="00651570" w:rsidRDefault="002130D4" w:rsidP="002130D4">
      <w:pPr>
        <w:jc w:val="both"/>
        <w:rPr>
          <w:rFonts w:ascii="Arial Narrow" w:eastAsia="Times New Roman" w:hAnsi="Arial Narrow" w:cs="Arial"/>
          <w:lang w:eastAsia="es-MX"/>
        </w:rPr>
      </w:pPr>
      <w:r w:rsidRPr="00651570">
        <w:rPr>
          <w:rFonts w:ascii="Arial Narrow" w:eastAsia="Times New Roman" w:hAnsi="Arial Narrow" w:cs="Arial"/>
          <w:lang w:eastAsia="es-MX"/>
        </w:rPr>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00EA44B1" w:rsidRPr="00E80515">
          <w:rPr>
            <w:rStyle w:val="Hipervnculo"/>
          </w:rPr>
          <w:t>https://www.apazapan.gob.mx/arco/</w:t>
        </w:r>
      </w:hyperlink>
      <w:r w:rsidR="00EA44B1">
        <w:t xml:space="preserve"> </w:t>
      </w:r>
      <w:r w:rsidRPr="00651570">
        <w:rPr>
          <w:rFonts w:ascii="Arial Narrow" w:eastAsia="Times New Roman" w:hAnsi="Arial Narrow" w:cs="Arial"/>
          <w:lang w:eastAsia="es-MX"/>
        </w:rPr>
        <w:t xml:space="preserve">o por correo electrónico </w:t>
      </w:r>
      <w:hyperlink r:id="rId10" w:history="1">
        <w:r w:rsidRPr="00E80515">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rsidR="002130D4" w:rsidRPr="00651570" w:rsidRDefault="002130D4" w:rsidP="002130D4">
      <w:pPr>
        <w:jc w:val="both"/>
        <w:rPr>
          <w:rFonts w:ascii="Arial Narrow" w:eastAsia="Times New Roman" w:hAnsi="Arial Narrow" w:cs="Arial"/>
          <w:lang w:eastAsia="es-MX"/>
        </w:rPr>
      </w:pPr>
    </w:p>
    <w:p w:rsidR="002130D4" w:rsidRPr="00651570" w:rsidRDefault="002130D4" w:rsidP="002130D4">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rsidR="002130D4" w:rsidRPr="00651570" w:rsidRDefault="002130D4" w:rsidP="002130D4">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rsidR="002130D4" w:rsidRPr="00651570" w:rsidRDefault="002130D4" w:rsidP="002130D4">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rsidR="002130D4" w:rsidRPr="00651570" w:rsidRDefault="002130D4" w:rsidP="002130D4">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rsidR="002130D4" w:rsidRPr="00651570" w:rsidRDefault="002130D4" w:rsidP="002130D4">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rsidR="002130D4" w:rsidRPr="00651570" w:rsidRDefault="002130D4" w:rsidP="002130D4">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rsidR="002130D4" w:rsidRPr="00651570" w:rsidRDefault="002130D4" w:rsidP="002130D4">
      <w:pPr>
        <w:ind w:left="720"/>
        <w:contextualSpacing/>
        <w:jc w:val="both"/>
        <w:rPr>
          <w:rFonts w:ascii="Arial Narrow" w:eastAsia="Times New Roman" w:hAnsi="Arial Narrow" w:cs="Arial"/>
          <w:lang w:eastAsia="es-MX"/>
        </w:rPr>
      </w:pPr>
    </w:p>
    <w:p w:rsidR="002130D4" w:rsidRPr="00651570" w:rsidRDefault="002130D4" w:rsidP="002130D4">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rsidR="002130D4" w:rsidRPr="00651570" w:rsidRDefault="002130D4" w:rsidP="002130D4">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w:t>
      </w:r>
      <w:r w:rsidRPr="00651570">
        <w:rPr>
          <w:rFonts w:ascii="Arial Narrow" w:eastAsia="Times New Roman" w:hAnsi="Arial Narrow" w:cs="Arial"/>
          <w:lang w:eastAsia="es-MX"/>
        </w:rPr>
        <w:lastRenderedPageBreak/>
        <w:t xml:space="preserve">oposición es procedente y, en su caso, hará efectivo dentro de los 15 días hábiles siguientes a la fecha en que comunique la respuesta. </w:t>
      </w:r>
    </w:p>
    <w:p w:rsidR="002130D4" w:rsidRPr="00651570" w:rsidRDefault="002130D4" w:rsidP="002130D4">
      <w:pPr>
        <w:jc w:val="both"/>
        <w:rPr>
          <w:rFonts w:ascii="Arial Narrow" w:eastAsia="Times New Roman" w:hAnsi="Arial Narrow" w:cs="Arial"/>
          <w:b/>
          <w:lang w:eastAsia="es-MX"/>
        </w:rPr>
      </w:pPr>
    </w:p>
    <w:p w:rsidR="002130D4" w:rsidRPr="00651570" w:rsidRDefault="002130D4" w:rsidP="002130D4">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rsidR="002130D4" w:rsidRPr="00651570" w:rsidRDefault="002130D4" w:rsidP="002130D4">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rsidR="002130D4" w:rsidRPr="00651570" w:rsidRDefault="002130D4" w:rsidP="002130D4">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sidR="00EA44B1">
        <w:rPr>
          <w:rFonts w:ascii="Arial Narrow" w:eastAsia="Times New Roman" w:hAnsi="Arial Narrow" w:cs="Arial"/>
          <w:lang w:eastAsia="es-MX"/>
        </w:rPr>
        <w:t>6909786</w:t>
      </w:r>
      <w:bookmarkStart w:id="0" w:name="_GoBack"/>
      <w:bookmarkEnd w:id="0"/>
    </w:p>
    <w:p w:rsidR="002130D4" w:rsidRPr="00651570" w:rsidRDefault="002130D4" w:rsidP="002130D4">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00EA44B1" w:rsidRPr="00E80515">
          <w:rPr>
            <w:rStyle w:val="Hipervnculo"/>
            <w:rFonts w:ascii="Arial Narrow" w:eastAsia="Times New Roman" w:hAnsi="Arial Narrow" w:cs="Arial"/>
            <w:lang w:eastAsia="es-MX"/>
          </w:rPr>
          <w:t>transparencia@apazapan.gob.mx</w:t>
        </w:r>
      </w:hyperlink>
    </w:p>
    <w:p w:rsidR="002130D4" w:rsidRPr="00651570" w:rsidRDefault="002130D4" w:rsidP="002130D4">
      <w:pPr>
        <w:jc w:val="both"/>
        <w:rPr>
          <w:rFonts w:ascii="Arial Narrow" w:eastAsia="Times New Roman" w:hAnsi="Arial Narrow" w:cs="Arial"/>
          <w:b/>
          <w:bCs/>
          <w:lang w:eastAsia="es-MX"/>
        </w:rPr>
      </w:pPr>
    </w:p>
    <w:p w:rsidR="002130D4" w:rsidRPr="00651570" w:rsidRDefault="002130D4" w:rsidP="002130D4">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rsidR="002130D4" w:rsidRPr="00651570" w:rsidRDefault="002130D4" w:rsidP="002130D4">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00EA44B1" w:rsidRPr="00E80515">
          <w:rPr>
            <w:rStyle w:val="Hipervnculo"/>
          </w:rPr>
          <w:t>https://www.apazapan.gob.mx/</w:t>
        </w:r>
      </w:hyperlink>
      <w:r w:rsidR="00EA44B1">
        <w:t xml:space="preserve"> </w:t>
      </w:r>
    </w:p>
    <w:p w:rsidR="002130D4" w:rsidRPr="00651570" w:rsidRDefault="002130D4" w:rsidP="002130D4">
      <w:pPr>
        <w:jc w:val="both"/>
        <w:rPr>
          <w:rFonts w:ascii="Arial Narrow" w:eastAsia="Times New Roman" w:hAnsi="Arial Narrow" w:cs="Arial"/>
          <w:lang w:eastAsia="es-MX"/>
        </w:rPr>
      </w:pPr>
    </w:p>
    <w:p w:rsidR="008E07B3" w:rsidRPr="002130D4" w:rsidRDefault="008E07B3" w:rsidP="003611F5">
      <w:pPr>
        <w:rPr>
          <w:rFonts w:ascii="Book Antiqua" w:eastAsiaTheme="minorEastAsia" w:hAnsi="Book Antiqua" w:cs="Book Antiqua"/>
          <w:sz w:val="22"/>
          <w:szCs w:val="22"/>
        </w:rPr>
      </w:pPr>
    </w:p>
    <w:p w:rsidR="001D7266" w:rsidRPr="008E07B3" w:rsidRDefault="001D7266" w:rsidP="003611F5">
      <w:pPr>
        <w:rPr>
          <w:rFonts w:ascii="Book Antiqua" w:eastAsiaTheme="minorEastAsia" w:hAnsi="Book Antiqua" w:cs="Book Antiqua"/>
          <w:sz w:val="20"/>
          <w:szCs w:val="20"/>
          <w:lang w:val="es-ES"/>
        </w:rPr>
      </w:pPr>
    </w:p>
    <w:sectPr w:rsidR="001D7266" w:rsidRPr="008E07B3">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5B4" w:rsidRDefault="00A225B4">
      <w:r>
        <w:separator/>
      </w:r>
    </w:p>
  </w:endnote>
  <w:endnote w:type="continuationSeparator" w:id="0">
    <w:p w:rsidR="00A225B4" w:rsidRDefault="00A22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5B4" w:rsidRDefault="00A225B4">
      <w:r>
        <w:separator/>
      </w:r>
    </w:p>
  </w:footnote>
  <w:footnote w:type="continuationSeparator" w:id="0">
    <w:p w:rsidR="00A225B4" w:rsidRDefault="00A225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B33EC73" wp14:editId="6202BDE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0B9A244" wp14:editId="4C92F8B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D5BB761" wp14:editId="0296E19A">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9FF"/>
    <w:rsid w:val="00076209"/>
    <w:rsid w:val="00076CC1"/>
    <w:rsid w:val="000964FF"/>
    <w:rsid w:val="00104025"/>
    <w:rsid w:val="001046CE"/>
    <w:rsid w:val="001331F2"/>
    <w:rsid w:val="00156492"/>
    <w:rsid w:val="00182E80"/>
    <w:rsid w:val="001919FF"/>
    <w:rsid w:val="001A6AA7"/>
    <w:rsid w:val="001D7266"/>
    <w:rsid w:val="001E0A6D"/>
    <w:rsid w:val="001F326E"/>
    <w:rsid w:val="00200B02"/>
    <w:rsid w:val="0020175F"/>
    <w:rsid w:val="002130D4"/>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80908"/>
    <w:rsid w:val="008819DC"/>
    <w:rsid w:val="00893A6C"/>
    <w:rsid w:val="008C79FD"/>
    <w:rsid w:val="008E07B3"/>
    <w:rsid w:val="009130E7"/>
    <w:rsid w:val="00932C35"/>
    <w:rsid w:val="00942FCA"/>
    <w:rsid w:val="00994D13"/>
    <w:rsid w:val="009E6C26"/>
    <w:rsid w:val="00A001BE"/>
    <w:rsid w:val="00A225B4"/>
    <w:rsid w:val="00A249C6"/>
    <w:rsid w:val="00AD79CD"/>
    <w:rsid w:val="00B25FBC"/>
    <w:rsid w:val="00B740EA"/>
    <w:rsid w:val="00B93758"/>
    <w:rsid w:val="00BA39BB"/>
    <w:rsid w:val="00BC3D6D"/>
    <w:rsid w:val="00BD5057"/>
    <w:rsid w:val="00C00CEE"/>
    <w:rsid w:val="00C401B0"/>
    <w:rsid w:val="00C53FED"/>
    <w:rsid w:val="00D37E95"/>
    <w:rsid w:val="00D625CA"/>
    <w:rsid w:val="00D631C6"/>
    <w:rsid w:val="00D929DC"/>
    <w:rsid w:val="00DE21AF"/>
    <w:rsid w:val="00DF13F3"/>
    <w:rsid w:val="00E20591"/>
    <w:rsid w:val="00E972DB"/>
    <w:rsid w:val="00EA44B1"/>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77C5670"/>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2130D4"/>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7130A6-57E0-4518-AB35-44AE8A7B4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863</Words>
  <Characters>4920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Transparencia</cp:lastModifiedBy>
  <cp:revision>2</cp:revision>
  <cp:lastPrinted>2026-07-14T19:51:00Z</cp:lastPrinted>
  <dcterms:created xsi:type="dcterms:W3CDTF">2026-09-04T16:41:00Z</dcterms:created>
  <dcterms:modified xsi:type="dcterms:W3CDTF">2026-09-04T16:41:00Z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